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C57" w:rsidRPr="000161D7" w:rsidRDefault="00246C57" w:rsidP="00246C57">
      <w:pPr>
        <w:rPr>
          <w:sz w:val="24"/>
          <w:szCs w:val="24"/>
        </w:rPr>
      </w:pPr>
    </w:p>
    <w:p w:rsidR="00AE0423" w:rsidRPr="005D2DCE" w:rsidRDefault="00AE0423" w:rsidP="00AE0423">
      <w:pPr>
        <w:jc w:val="center"/>
        <w:rPr>
          <w:b/>
          <w:bCs/>
          <w:sz w:val="24"/>
          <w:szCs w:val="24"/>
        </w:rPr>
      </w:pPr>
      <w:r w:rsidRPr="005D2DCE">
        <w:rPr>
          <w:b/>
          <w:bCs/>
          <w:sz w:val="24"/>
          <w:szCs w:val="24"/>
        </w:rPr>
        <w:t>РОССИЙСКАЯ  ФЕДЕРАЦИЯ</w:t>
      </w:r>
    </w:p>
    <w:p w:rsidR="00AE0423" w:rsidRPr="005D2DCE" w:rsidRDefault="00AE0423" w:rsidP="00AE0423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D2DCE">
        <w:rPr>
          <w:rFonts w:ascii="Times New Roman" w:hAnsi="Times New Roman" w:cs="Times New Roman"/>
          <w:b/>
          <w:bCs/>
          <w:color w:val="auto"/>
          <w:sz w:val="24"/>
          <w:szCs w:val="24"/>
        </w:rPr>
        <w:t>ИРКУТСКАЯ  ОБЛАСТЬ</w:t>
      </w:r>
    </w:p>
    <w:p w:rsidR="00AE0423" w:rsidRPr="005D2DCE" w:rsidRDefault="00AE0423" w:rsidP="00AE0423">
      <w:pPr>
        <w:jc w:val="center"/>
        <w:rPr>
          <w:sz w:val="24"/>
          <w:szCs w:val="24"/>
        </w:rPr>
      </w:pPr>
    </w:p>
    <w:p w:rsidR="00AE0423" w:rsidRPr="005D2DCE" w:rsidRDefault="00AE0423" w:rsidP="00AE0423">
      <w:pPr>
        <w:pStyle w:val="7"/>
        <w:jc w:val="center"/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</w:pPr>
      <w:r w:rsidRPr="005D2DCE"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 xml:space="preserve">ДУМА </w:t>
      </w:r>
      <w:r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>ТУЛЮШСКОГО</w:t>
      </w:r>
    </w:p>
    <w:p w:rsidR="00AE0423" w:rsidRPr="005D2DCE" w:rsidRDefault="00AE0423" w:rsidP="00AE0423">
      <w:pPr>
        <w:pStyle w:val="7"/>
        <w:jc w:val="center"/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</w:pPr>
      <w:r w:rsidRPr="005D2DCE"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>МУНИЦИПАЛЬНОГО ОБРАЗОВАНИЯ</w:t>
      </w:r>
    </w:p>
    <w:p w:rsidR="00D31079" w:rsidRDefault="00D31079" w:rsidP="00AE0423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ind w:left="-1418"/>
        <w:jc w:val="center"/>
        <w:rPr>
          <w:sz w:val="24"/>
          <w:szCs w:val="24"/>
        </w:rPr>
      </w:pPr>
    </w:p>
    <w:p w:rsidR="00AE0423" w:rsidRPr="00D31079" w:rsidRDefault="00D31079" w:rsidP="00AE0423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ind w:left="-1418"/>
        <w:jc w:val="center"/>
        <w:rPr>
          <w:b/>
          <w:sz w:val="24"/>
          <w:szCs w:val="24"/>
        </w:rPr>
      </w:pPr>
      <w:r w:rsidRPr="00D31079">
        <w:rPr>
          <w:b/>
          <w:sz w:val="24"/>
          <w:szCs w:val="24"/>
        </w:rPr>
        <w:t>РЕШЕНИЕ</w:t>
      </w:r>
    </w:p>
    <w:p w:rsidR="00AE0423" w:rsidRPr="000161D7" w:rsidRDefault="00AE0423" w:rsidP="00AE0423">
      <w:pPr>
        <w:rPr>
          <w:sz w:val="24"/>
          <w:szCs w:val="24"/>
        </w:rPr>
      </w:pPr>
    </w:p>
    <w:p w:rsidR="00AE0423" w:rsidRPr="000161D7" w:rsidRDefault="005F4322" w:rsidP="00AE0423">
      <w:pPr>
        <w:tabs>
          <w:tab w:val="left" w:pos="2925"/>
        </w:tabs>
        <w:rPr>
          <w:sz w:val="24"/>
          <w:szCs w:val="24"/>
        </w:rPr>
      </w:pPr>
      <w:r>
        <w:rPr>
          <w:sz w:val="24"/>
          <w:szCs w:val="24"/>
        </w:rPr>
        <w:t xml:space="preserve">« 19 » июня </w:t>
      </w:r>
      <w:r w:rsidR="00AE0423" w:rsidRPr="000161D7">
        <w:rPr>
          <w:sz w:val="24"/>
          <w:szCs w:val="24"/>
        </w:rPr>
        <w:t xml:space="preserve">2017 года </w:t>
      </w:r>
      <w:r w:rsidR="00AE0423" w:rsidRPr="000161D7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="00AE0423" w:rsidRPr="000161D7">
        <w:rPr>
          <w:sz w:val="24"/>
          <w:szCs w:val="24"/>
        </w:rPr>
        <w:t xml:space="preserve">п.жд.ст. Тулюшка                  </w:t>
      </w:r>
      <w:r>
        <w:rPr>
          <w:sz w:val="24"/>
          <w:szCs w:val="24"/>
        </w:rPr>
        <w:t xml:space="preserve">                                     </w:t>
      </w:r>
      <w:r w:rsidR="00AE0423" w:rsidRPr="000161D7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142</w:t>
      </w:r>
    </w:p>
    <w:p w:rsidR="00246C57" w:rsidRPr="000161D7" w:rsidRDefault="00246C57" w:rsidP="00246C57">
      <w:pPr>
        <w:rPr>
          <w:sz w:val="24"/>
          <w:szCs w:val="24"/>
        </w:rPr>
      </w:pPr>
    </w:p>
    <w:p w:rsidR="009C1EDF" w:rsidRPr="004D2971" w:rsidRDefault="009C1EDF" w:rsidP="009C1ED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D2971">
        <w:rPr>
          <w:rFonts w:ascii="Times New Roman" w:hAnsi="Times New Roman" w:cs="Times New Roman"/>
          <w:b w:val="0"/>
          <w:sz w:val="24"/>
          <w:szCs w:val="24"/>
        </w:rPr>
        <w:t>О внесении изменений и дополнений в Решение Думы Тулюшского муниципального образования от 17 ноября 2015 года № 94/2 «Об установлении и введении на территории Тулюшского муниципального образования земельного налога»</w:t>
      </w:r>
    </w:p>
    <w:p w:rsidR="009C1EDF" w:rsidRPr="004D2971" w:rsidRDefault="009C1EDF" w:rsidP="009C1E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9C1EDF" w:rsidRPr="004D2971" w:rsidRDefault="009C1EDF" w:rsidP="009C1ED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D2971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Федеральным законом от 6 октября 2003г. №131-ФЗ «Об общих принципах  организации местного самоуправления в Российской Федерации»,  главой 31 части  второй Налогового кодекса Российской Федерации, руководствуясь </w:t>
      </w:r>
      <w:r w:rsidR="007E2859" w:rsidRPr="004D2971">
        <w:rPr>
          <w:rFonts w:ascii="Times New Roman" w:hAnsi="Times New Roman" w:cs="Times New Roman"/>
          <w:b w:val="0"/>
          <w:sz w:val="24"/>
          <w:szCs w:val="24"/>
        </w:rPr>
        <w:t>статьей 6 УставаТулюшского</w:t>
      </w:r>
      <w:r w:rsidRPr="004D2971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образования,  Дума </w:t>
      </w:r>
      <w:r w:rsidR="007E2859" w:rsidRPr="004D2971">
        <w:rPr>
          <w:rFonts w:ascii="Times New Roman" w:hAnsi="Times New Roman" w:cs="Times New Roman"/>
          <w:b w:val="0"/>
          <w:sz w:val="24"/>
          <w:szCs w:val="24"/>
        </w:rPr>
        <w:t>Тулюшского</w:t>
      </w:r>
      <w:r w:rsidRPr="004D2971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</w:t>
      </w:r>
    </w:p>
    <w:p w:rsidR="00D31079" w:rsidRPr="004D2971" w:rsidRDefault="00D31079" w:rsidP="00D3107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55722B" w:rsidRPr="004D2971" w:rsidRDefault="0055722B" w:rsidP="0055722B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D2971">
        <w:rPr>
          <w:rFonts w:ascii="Times New Roman" w:hAnsi="Times New Roman" w:cs="Times New Roman"/>
          <w:sz w:val="24"/>
          <w:szCs w:val="24"/>
        </w:rPr>
        <w:t>Р Е Ш И Л А:</w:t>
      </w:r>
    </w:p>
    <w:p w:rsidR="00246C57" w:rsidRPr="004D2971" w:rsidRDefault="00246C57" w:rsidP="0055722B">
      <w:pPr>
        <w:ind w:firstLine="708"/>
        <w:jc w:val="both"/>
        <w:rPr>
          <w:sz w:val="24"/>
          <w:szCs w:val="24"/>
        </w:rPr>
      </w:pPr>
    </w:p>
    <w:p w:rsidR="006F3493" w:rsidRDefault="007E2859" w:rsidP="006F3493">
      <w:pPr>
        <w:pStyle w:val="ConsPlusTitle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D2971">
        <w:rPr>
          <w:rFonts w:ascii="Times New Roman" w:hAnsi="Times New Roman" w:cs="Times New Roman"/>
          <w:b w:val="0"/>
          <w:sz w:val="24"/>
          <w:szCs w:val="24"/>
        </w:rPr>
        <w:t xml:space="preserve">Внести в </w:t>
      </w:r>
      <w:r w:rsidR="004D2971">
        <w:rPr>
          <w:rFonts w:ascii="Times New Roman" w:hAnsi="Times New Roman" w:cs="Times New Roman"/>
          <w:b w:val="0"/>
          <w:sz w:val="24"/>
          <w:szCs w:val="24"/>
        </w:rPr>
        <w:t xml:space="preserve">Решение </w:t>
      </w:r>
      <w:r w:rsidR="001354DE" w:rsidRPr="004D2971">
        <w:rPr>
          <w:rFonts w:ascii="Times New Roman" w:hAnsi="Times New Roman" w:cs="Times New Roman"/>
          <w:b w:val="0"/>
          <w:sz w:val="24"/>
          <w:szCs w:val="24"/>
        </w:rPr>
        <w:t>Думы Тулюшского муниципального образования от 17 ноября 2015 года № 94/2 «Об установлении и введении на территории Тулюшского муниципального образования земельного налога» следующие изменения</w:t>
      </w:r>
      <w:r w:rsidRPr="004D2971">
        <w:rPr>
          <w:rFonts w:ascii="Times New Roman" w:hAnsi="Times New Roman" w:cs="Times New Roman"/>
          <w:b w:val="0"/>
          <w:sz w:val="24"/>
          <w:szCs w:val="24"/>
        </w:rPr>
        <w:t xml:space="preserve"> (далее по тексту – решение): </w:t>
      </w:r>
    </w:p>
    <w:p w:rsidR="006F3493" w:rsidRDefault="006F3493" w:rsidP="006F3493">
      <w:pPr>
        <w:pStyle w:val="ConsPlusTitle"/>
        <w:numPr>
          <w:ilvl w:val="1"/>
          <w:numId w:val="6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F3493">
        <w:rPr>
          <w:rFonts w:ascii="Times New Roman" w:hAnsi="Times New Roman" w:cs="Times New Roman"/>
          <w:b w:val="0"/>
          <w:sz w:val="24"/>
          <w:szCs w:val="24"/>
        </w:rPr>
        <w:t xml:space="preserve">В преамбуле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решения </w:t>
      </w:r>
      <w:r w:rsidRPr="006F3493">
        <w:rPr>
          <w:rFonts w:ascii="Times New Roman" w:hAnsi="Times New Roman" w:cs="Times New Roman"/>
          <w:b w:val="0"/>
          <w:sz w:val="24"/>
          <w:szCs w:val="24"/>
        </w:rPr>
        <w:t>слово «ст.» заменить словом «статьей»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7E2859" w:rsidRPr="006F3493" w:rsidRDefault="007E2859" w:rsidP="006F3493">
      <w:pPr>
        <w:pStyle w:val="ConsPlusTitle"/>
        <w:numPr>
          <w:ilvl w:val="1"/>
          <w:numId w:val="6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F3493">
        <w:rPr>
          <w:rFonts w:ascii="Times New Roman" w:hAnsi="Times New Roman" w:cs="Times New Roman"/>
          <w:b w:val="0"/>
          <w:sz w:val="24"/>
          <w:szCs w:val="24"/>
        </w:rPr>
        <w:t>Пр</w:t>
      </w:r>
      <w:r w:rsidR="001354DE" w:rsidRPr="006F3493">
        <w:rPr>
          <w:rFonts w:ascii="Times New Roman" w:hAnsi="Times New Roman" w:cs="Times New Roman"/>
          <w:b w:val="0"/>
          <w:sz w:val="24"/>
          <w:szCs w:val="24"/>
        </w:rPr>
        <w:t>изнать утратившими силу пункты 2,</w:t>
      </w:r>
      <w:r w:rsidR="00E31E9A" w:rsidRPr="006F3493">
        <w:rPr>
          <w:rFonts w:ascii="Times New Roman" w:hAnsi="Times New Roman" w:cs="Times New Roman"/>
          <w:b w:val="0"/>
          <w:sz w:val="24"/>
          <w:szCs w:val="24"/>
        </w:rPr>
        <w:t xml:space="preserve"> 6, </w:t>
      </w:r>
      <w:r w:rsidR="001354DE" w:rsidRPr="006F3493">
        <w:rPr>
          <w:rFonts w:ascii="Times New Roman" w:hAnsi="Times New Roman" w:cs="Times New Roman"/>
          <w:b w:val="0"/>
          <w:sz w:val="24"/>
          <w:szCs w:val="24"/>
        </w:rPr>
        <w:t>8, подпункт 6.1.</w:t>
      </w:r>
      <w:r w:rsidRPr="006F3493">
        <w:rPr>
          <w:rFonts w:ascii="Times New Roman" w:hAnsi="Times New Roman" w:cs="Times New Roman"/>
          <w:b w:val="0"/>
          <w:sz w:val="24"/>
          <w:szCs w:val="24"/>
        </w:rPr>
        <w:t xml:space="preserve"> решения.</w:t>
      </w:r>
    </w:p>
    <w:p w:rsidR="007E2859" w:rsidRPr="004D2971" w:rsidRDefault="006F3493" w:rsidP="006F3493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1.3</w:t>
      </w:r>
      <w:r w:rsidR="001354DE" w:rsidRPr="004D2971">
        <w:rPr>
          <w:rFonts w:ascii="Times New Roman" w:hAnsi="Times New Roman" w:cs="Times New Roman"/>
          <w:b w:val="0"/>
          <w:sz w:val="24"/>
          <w:szCs w:val="24"/>
        </w:rPr>
        <w:t>.  Пункт 4 решения</w:t>
      </w:r>
      <w:r w:rsidR="007E2859" w:rsidRPr="004D2971">
        <w:rPr>
          <w:rFonts w:ascii="Times New Roman" w:hAnsi="Times New Roman" w:cs="Times New Roman"/>
          <w:b w:val="0"/>
          <w:sz w:val="24"/>
          <w:szCs w:val="24"/>
        </w:rPr>
        <w:t xml:space="preserve"> изложить в новой редакции следующего содержания:</w:t>
      </w:r>
    </w:p>
    <w:p w:rsidR="007E2859" w:rsidRPr="004D2971" w:rsidRDefault="001354DE" w:rsidP="007E285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D2971">
        <w:rPr>
          <w:sz w:val="24"/>
          <w:szCs w:val="24"/>
        </w:rPr>
        <w:t xml:space="preserve">            «4.</w:t>
      </w:r>
      <w:r w:rsidR="00E31E9A">
        <w:rPr>
          <w:sz w:val="24"/>
          <w:szCs w:val="24"/>
        </w:rPr>
        <w:t xml:space="preserve"> П</w:t>
      </w:r>
      <w:r w:rsidR="007E2859" w:rsidRPr="004D2971">
        <w:rPr>
          <w:sz w:val="24"/>
          <w:szCs w:val="24"/>
        </w:rPr>
        <w:t>раво на дополнительную налоговую льготу имеют следующие категории  налогоплательщиков:</w:t>
      </w:r>
    </w:p>
    <w:p w:rsidR="007E2859" w:rsidRPr="004D2971" w:rsidRDefault="001354DE" w:rsidP="007E285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D2971">
        <w:rPr>
          <w:sz w:val="24"/>
          <w:szCs w:val="24"/>
        </w:rPr>
        <w:t>4</w:t>
      </w:r>
      <w:r w:rsidR="007E2859" w:rsidRPr="004D2971">
        <w:rPr>
          <w:sz w:val="24"/>
          <w:szCs w:val="24"/>
        </w:rPr>
        <w:t>.1. освобождаются от уплаты земельного налога физические лица:</w:t>
      </w:r>
    </w:p>
    <w:p w:rsidR="007E2859" w:rsidRPr="004D2971" w:rsidRDefault="001354DE" w:rsidP="007E285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D2971">
        <w:rPr>
          <w:sz w:val="24"/>
          <w:szCs w:val="24"/>
        </w:rPr>
        <w:t xml:space="preserve">-  </w:t>
      </w:r>
      <w:r w:rsidR="007E2859" w:rsidRPr="004D2971">
        <w:rPr>
          <w:sz w:val="24"/>
          <w:szCs w:val="24"/>
        </w:rPr>
        <w:t>ветераны Великой Отечественной войны;</w:t>
      </w:r>
    </w:p>
    <w:p w:rsidR="007E2859" w:rsidRPr="004D2971" w:rsidRDefault="001354DE" w:rsidP="007E285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D2971">
        <w:rPr>
          <w:sz w:val="24"/>
          <w:szCs w:val="24"/>
        </w:rPr>
        <w:t>4</w:t>
      </w:r>
      <w:r w:rsidR="004D2971">
        <w:rPr>
          <w:sz w:val="24"/>
          <w:szCs w:val="24"/>
        </w:rPr>
        <w:t xml:space="preserve">.2. </w:t>
      </w:r>
      <w:r w:rsidR="007E2859" w:rsidRPr="004D2971">
        <w:rPr>
          <w:sz w:val="24"/>
          <w:szCs w:val="24"/>
        </w:rPr>
        <w:t xml:space="preserve">освобождаются от налогообложения органы местного самоуправления и муниципальные казенные учреждения, полностью финансируемые за счет средств бюджета </w:t>
      </w:r>
      <w:r w:rsidRPr="004D2971">
        <w:rPr>
          <w:sz w:val="24"/>
          <w:szCs w:val="24"/>
        </w:rPr>
        <w:t>Тулюшского</w:t>
      </w:r>
      <w:r w:rsidR="007E2859" w:rsidRPr="004D2971">
        <w:rPr>
          <w:sz w:val="24"/>
          <w:szCs w:val="24"/>
        </w:rPr>
        <w:t xml:space="preserve"> муниципального образования;»</w:t>
      </w:r>
    </w:p>
    <w:p w:rsidR="007E2859" w:rsidRPr="004D2971" w:rsidRDefault="006F3493" w:rsidP="007E285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1.4</w:t>
      </w:r>
      <w:r w:rsidR="00E31E9A">
        <w:rPr>
          <w:rFonts w:ascii="Times New Roman" w:hAnsi="Times New Roman" w:cs="Times New Roman"/>
          <w:b w:val="0"/>
          <w:sz w:val="24"/>
          <w:szCs w:val="24"/>
        </w:rPr>
        <w:t>. В пункте 9</w:t>
      </w:r>
      <w:r w:rsidR="007E2859" w:rsidRPr="004D2971">
        <w:rPr>
          <w:rFonts w:ascii="Times New Roman" w:hAnsi="Times New Roman" w:cs="Times New Roman"/>
          <w:b w:val="0"/>
          <w:sz w:val="24"/>
          <w:szCs w:val="24"/>
        </w:rPr>
        <w:t xml:space="preserve"> решения слова «считать утратившим</w:t>
      </w:r>
      <w:r w:rsidR="00E31E9A">
        <w:rPr>
          <w:rFonts w:ascii="Times New Roman" w:hAnsi="Times New Roman" w:cs="Times New Roman"/>
          <w:b w:val="0"/>
          <w:sz w:val="24"/>
          <w:szCs w:val="24"/>
        </w:rPr>
        <w:t>и</w:t>
      </w:r>
      <w:r w:rsidR="007E2859" w:rsidRPr="004D2971">
        <w:rPr>
          <w:rFonts w:ascii="Times New Roman" w:hAnsi="Times New Roman" w:cs="Times New Roman"/>
          <w:b w:val="0"/>
          <w:sz w:val="24"/>
          <w:szCs w:val="24"/>
        </w:rPr>
        <w:t xml:space="preserve"> силу» заменить словами «признать утратившим силу».</w:t>
      </w:r>
    </w:p>
    <w:p w:rsidR="007E2859" w:rsidRDefault="002B7F7C" w:rsidP="007E285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="006F3493">
        <w:rPr>
          <w:rFonts w:ascii="Times New Roman" w:hAnsi="Times New Roman" w:cs="Times New Roman"/>
          <w:b w:val="0"/>
          <w:sz w:val="24"/>
          <w:szCs w:val="24"/>
        </w:rPr>
        <w:t xml:space="preserve">.  Настоящее </w:t>
      </w:r>
      <w:r w:rsidR="007E2859" w:rsidRPr="004D2971">
        <w:rPr>
          <w:rFonts w:ascii="Times New Roman" w:hAnsi="Times New Roman" w:cs="Times New Roman"/>
          <w:b w:val="0"/>
          <w:sz w:val="24"/>
          <w:szCs w:val="24"/>
        </w:rPr>
        <w:t>решение распространяет свое действие на правоотношения,</w:t>
      </w:r>
      <w:r w:rsidR="00AB3A56">
        <w:rPr>
          <w:rFonts w:ascii="Times New Roman" w:hAnsi="Times New Roman" w:cs="Times New Roman"/>
          <w:b w:val="0"/>
          <w:sz w:val="24"/>
          <w:szCs w:val="24"/>
        </w:rPr>
        <w:t xml:space="preserve"> возникшие с 1 января 2016 года</w:t>
      </w:r>
      <w:bookmarkStart w:id="0" w:name="_GoBack"/>
      <w:bookmarkEnd w:id="0"/>
      <w:r w:rsidR="007E2859" w:rsidRPr="004D297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B7F7C" w:rsidRPr="004D2971" w:rsidRDefault="002B7F7C" w:rsidP="007E285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Признать утратившим силу решение Думы Тулюшского муниципального образования от 29 марта 2016 года № 102 «О внесении изменения решения думы № 94/2 от 17.11.2015 года «об установлении и введении на территории Тулюшского муниципального образования земельного налога».</w:t>
      </w:r>
    </w:p>
    <w:p w:rsidR="007E2859" w:rsidRPr="004D2971" w:rsidRDefault="007E2859" w:rsidP="007E285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D2971">
        <w:rPr>
          <w:sz w:val="24"/>
          <w:szCs w:val="24"/>
        </w:rPr>
        <w:t xml:space="preserve">4. В  течение 5 дней с момента принятия направить настоящее  решение в Межрайонную ИФНС России № 14 по Иркутской области. </w:t>
      </w:r>
    </w:p>
    <w:p w:rsidR="00AE0423" w:rsidRPr="004D2971" w:rsidRDefault="002B7F7C" w:rsidP="00AE0423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  <w:lang w:eastAsia="ar-SA"/>
        </w:rPr>
        <w:t>5</w:t>
      </w:r>
      <w:r w:rsidR="00AE0423" w:rsidRPr="004D2971">
        <w:rPr>
          <w:sz w:val="24"/>
          <w:szCs w:val="24"/>
          <w:lang w:eastAsia="ar-SA"/>
        </w:rPr>
        <w:t xml:space="preserve">. </w:t>
      </w:r>
      <w:r w:rsidR="00AE0423" w:rsidRPr="004D2971">
        <w:rPr>
          <w:sz w:val="24"/>
          <w:szCs w:val="24"/>
        </w:rPr>
        <w:t>Настоящее решение опубликовать в</w:t>
      </w:r>
      <w:r>
        <w:rPr>
          <w:sz w:val="24"/>
          <w:szCs w:val="24"/>
        </w:rPr>
        <w:t xml:space="preserve"> газете «Муниципальный вестник».</w:t>
      </w:r>
    </w:p>
    <w:p w:rsidR="00AE0423" w:rsidRPr="004D2971" w:rsidRDefault="00AE0423" w:rsidP="00AE0423">
      <w:pPr>
        <w:rPr>
          <w:sz w:val="24"/>
          <w:szCs w:val="24"/>
        </w:rPr>
      </w:pPr>
    </w:p>
    <w:p w:rsidR="00AE0423" w:rsidRPr="004D2971" w:rsidRDefault="00AE0423" w:rsidP="00AE0423">
      <w:pPr>
        <w:rPr>
          <w:sz w:val="24"/>
          <w:szCs w:val="24"/>
        </w:rPr>
      </w:pPr>
      <w:r w:rsidRPr="004D2971">
        <w:rPr>
          <w:sz w:val="24"/>
          <w:szCs w:val="24"/>
        </w:rPr>
        <w:t xml:space="preserve">Глава Тулюшского </w:t>
      </w:r>
    </w:p>
    <w:p w:rsidR="00AE0423" w:rsidRPr="004D2971" w:rsidRDefault="00AE0423" w:rsidP="008B48B8">
      <w:pPr>
        <w:tabs>
          <w:tab w:val="left" w:pos="6645"/>
        </w:tabs>
        <w:rPr>
          <w:sz w:val="24"/>
          <w:szCs w:val="24"/>
        </w:rPr>
      </w:pPr>
      <w:r w:rsidRPr="004D2971">
        <w:rPr>
          <w:sz w:val="24"/>
          <w:szCs w:val="24"/>
        </w:rPr>
        <w:t>муниципального образования</w:t>
      </w:r>
      <w:r w:rsidRPr="004D2971">
        <w:rPr>
          <w:sz w:val="24"/>
          <w:szCs w:val="24"/>
        </w:rPr>
        <w:tab/>
      </w:r>
      <w:r w:rsidR="008B48B8">
        <w:rPr>
          <w:sz w:val="24"/>
          <w:szCs w:val="24"/>
        </w:rPr>
        <w:t xml:space="preserve">                   В.В.  Гарбал</w:t>
      </w:r>
      <w:r w:rsidR="00AB3A56">
        <w:rPr>
          <w:sz w:val="24"/>
          <w:szCs w:val="24"/>
        </w:rPr>
        <w:t>ы</w:t>
      </w:r>
    </w:p>
    <w:p w:rsidR="008B48B8" w:rsidRDefault="008B48B8" w:rsidP="00AE0423">
      <w:pPr>
        <w:rPr>
          <w:sz w:val="24"/>
          <w:szCs w:val="24"/>
        </w:rPr>
      </w:pPr>
    </w:p>
    <w:p w:rsidR="00AE0423" w:rsidRPr="004D2971" w:rsidRDefault="00AE0423" w:rsidP="00AE0423">
      <w:pPr>
        <w:rPr>
          <w:sz w:val="24"/>
          <w:szCs w:val="24"/>
        </w:rPr>
      </w:pPr>
      <w:r w:rsidRPr="004D2971">
        <w:rPr>
          <w:sz w:val="24"/>
          <w:szCs w:val="24"/>
        </w:rPr>
        <w:t xml:space="preserve">Председатель Думы Тулюшского </w:t>
      </w:r>
    </w:p>
    <w:p w:rsidR="00AE0423" w:rsidRPr="004D2971" w:rsidRDefault="00AE0423" w:rsidP="00AE0423">
      <w:pPr>
        <w:tabs>
          <w:tab w:val="left" w:pos="6645"/>
        </w:tabs>
        <w:rPr>
          <w:sz w:val="24"/>
          <w:szCs w:val="24"/>
        </w:rPr>
      </w:pPr>
      <w:r w:rsidRPr="004D2971">
        <w:rPr>
          <w:sz w:val="24"/>
          <w:szCs w:val="24"/>
        </w:rPr>
        <w:t>муниципального образования</w:t>
      </w:r>
      <w:r w:rsidRPr="004D2971">
        <w:rPr>
          <w:sz w:val="24"/>
          <w:szCs w:val="24"/>
        </w:rPr>
        <w:tab/>
        <w:t xml:space="preserve">                     В.В.  Гарбалы</w:t>
      </w:r>
    </w:p>
    <w:sectPr w:rsidR="00AE0423" w:rsidRPr="004D2971" w:rsidSect="008B48B8">
      <w:footerReference w:type="default" r:id="rId7"/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F57" w:rsidRDefault="00E36F57" w:rsidP="00715A8C">
      <w:r>
        <w:separator/>
      </w:r>
    </w:p>
  </w:endnote>
  <w:endnote w:type="continuationSeparator" w:id="1">
    <w:p w:rsidR="00E36F57" w:rsidRDefault="00E36F57" w:rsidP="00715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2956313"/>
      <w:docPartObj>
        <w:docPartGallery w:val="Page Numbers (Bottom of Page)"/>
        <w:docPartUnique/>
      </w:docPartObj>
    </w:sdtPr>
    <w:sdtContent>
      <w:p w:rsidR="00715A8C" w:rsidRDefault="00051786">
        <w:pPr>
          <w:pStyle w:val="a5"/>
        </w:pPr>
        <w:r>
          <w:fldChar w:fldCharType="begin"/>
        </w:r>
        <w:r w:rsidR="007965D5">
          <w:instrText xml:space="preserve"> PAGE   \* MERGEFORMAT </w:instrText>
        </w:r>
        <w:r>
          <w:fldChar w:fldCharType="separate"/>
        </w:r>
        <w:r w:rsidR="005F43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5A8C" w:rsidRDefault="00715A8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F57" w:rsidRDefault="00E36F57" w:rsidP="00715A8C">
      <w:r>
        <w:separator/>
      </w:r>
    </w:p>
  </w:footnote>
  <w:footnote w:type="continuationSeparator" w:id="1">
    <w:p w:rsidR="00E36F57" w:rsidRDefault="00E36F57" w:rsidP="00715A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F6117"/>
    <w:multiLevelType w:val="multilevel"/>
    <w:tmpl w:val="939A1050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900" w:hanging="36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1">
    <w:nsid w:val="20E0591C"/>
    <w:multiLevelType w:val="hybridMultilevel"/>
    <w:tmpl w:val="BC080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90BB9"/>
    <w:multiLevelType w:val="multilevel"/>
    <w:tmpl w:val="939A10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3">
    <w:nsid w:val="6E087F14"/>
    <w:multiLevelType w:val="multilevel"/>
    <w:tmpl w:val="4E743A4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">
    <w:nsid w:val="75DF3B37"/>
    <w:multiLevelType w:val="hybridMultilevel"/>
    <w:tmpl w:val="0C4E4BB6"/>
    <w:lvl w:ilvl="0" w:tplc="F1DE849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5A8C"/>
    <w:rsid w:val="000161D7"/>
    <w:rsid w:val="00023719"/>
    <w:rsid w:val="0002414C"/>
    <w:rsid w:val="000261E3"/>
    <w:rsid w:val="00043A2F"/>
    <w:rsid w:val="00051786"/>
    <w:rsid w:val="00084844"/>
    <w:rsid w:val="000A142F"/>
    <w:rsid w:val="0012433E"/>
    <w:rsid w:val="001354DE"/>
    <w:rsid w:val="001C206F"/>
    <w:rsid w:val="0020078E"/>
    <w:rsid w:val="00246C57"/>
    <w:rsid w:val="002B76C5"/>
    <w:rsid w:val="002B7F7C"/>
    <w:rsid w:val="00366465"/>
    <w:rsid w:val="00372A82"/>
    <w:rsid w:val="004A355F"/>
    <w:rsid w:val="004D2124"/>
    <w:rsid w:val="004D2971"/>
    <w:rsid w:val="0055722B"/>
    <w:rsid w:val="005F4322"/>
    <w:rsid w:val="00670FDB"/>
    <w:rsid w:val="006863CB"/>
    <w:rsid w:val="006E195C"/>
    <w:rsid w:val="006F3493"/>
    <w:rsid w:val="00715A8C"/>
    <w:rsid w:val="007164BF"/>
    <w:rsid w:val="00760D71"/>
    <w:rsid w:val="007965D5"/>
    <w:rsid w:val="007E2859"/>
    <w:rsid w:val="008B48B8"/>
    <w:rsid w:val="008C4CE1"/>
    <w:rsid w:val="008E65FA"/>
    <w:rsid w:val="009613BB"/>
    <w:rsid w:val="00977CDD"/>
    <w:rsid w:val="009C1EDF"/>
    <w:rsid w:val="009D5DC7"/>
    <w:rsid w:val="009E5BB2"/>
    <w:rsid w:val="009E7916"/>
    <w:rsid w:val="00A24511"/>
    <w:rsid w:val="00AB3A56"/>
    <w:rsid w:val="00AE0423"/>
    <w:rsid w:val="00B81BC1"/>
    <w:rsid w:val="00CC38A4"/>
    <w:rsid w:val="00CE1BC3"/>
    <w:rsid w:val="00D31079"/>
    <w:rsid w:val="00D51363"/>
    <w:rsid w:val="00D710A4"/>
    <w:rsid w:val="00E3173E"/>
    <w:rsid w:val="00E31E9A"/>
    <w:rsid w:val="00E36F57"/>
    <w:rsid w:val="00E81920"/>
    <w:rsid w:val="00ED1EA0"/>
    <w:rsid w:val="00EE6CFC"/>
    <w:rsid w:val="00F35B48"/>
    <w:rsid w:val="00F525EF"/>
    <w:rsid w:val="00F844A7"/>
    <w:rsid w:val="00F84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04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042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15A8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15A8C"/>
  </w:style>
  <w:style w:type="paragraph" w:styleId="a5">
    <w:name w:val="footer"/>
    <w:basedOn w:val="a"/>
    <w:link w:val="a6"/>
    <w:uiPriority w:val="99"/>
    <w:unhideWhenUsed/>
    <w:rsid w:val="00715A8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15A8C"/>
  </w:style>
  <w:style w:type="paragraph" w:styleId="a7">
    <w:name w:val="List Paragraph"/>
    <w:basedOn w:val="a"/>
    <w:uiPriority w:val="34"/>
    <w:qFormat/>
    <w:rsid w:val="00246C5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E5BB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5BB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E04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E042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5722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D310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7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36</cp:revision>
  <cp:lastPrinted>2017-08-18T01:45:00Z</cp:lastPrinted>
  <dcterms:created xsi:type="dcterms:W3CDTF">2017-01-13T06:51:00Z</dcterms:created>
  <dcterms:modified xsi:type="dcterms:W3CDTF">2017-08-18T01:46:00Z</dcterms:modified>
</cp:coreProperties>
</file>